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DFF4C" w14:textId="77777777" w:rsidR="00DC05B6" w:rsidRPr="00516E07" w:rsidRDefault="002B665E" w:rsidP="00107E63">
      <w:pPr>
        <w:rPr>
          <w:rFonts w:ascii="Century Gothic" w:hAnsi="Century Gothic"/>
        </w:rPr>
      </w:pPr>
      <w:r w:rsidRPr="00516E07">
        <w:rPr>
          <w:rFonts w:ascii="Century Gothic" w:hAnsi="Century Gothic"/>
        </w:rPr>
        <w:t xml:space="preserve">Adam and Eve had it made. They lived in paradise, with unlimited access to God. He would walk in the </w:t>
      </w:r>
      <w:r w:rsidRPr="00516E07">
        <w:rPr>
          <w:rFonts w:ascii="Century Gothic" w:hAnsi="Century Gothic"/>
          <w:highlight w:val="yellow"/>
        </w:rPr>
        <w:t>garden</w:t>
      </w:r>
      <w:r w:rsidR="005E0E84" w:rsidRPr="00516E07">
        <w:rPr>
          <w:rFonts w:ascii="Century Gothic" w:hAnsi="Century Gothic"/>
        </w:rPr>
        <w:t xml:space="preserve"> in the cool parts of the day</w:t>
      </w:r>
      <w:r w:rsidRPr="00516E07">
        <w:rPr>
          <w:rFonts w:ascii="Century Gothic" w:hAnsi="Century Gothic"/>
        </w:rPr>
        <w:t xml:space="preserve">. </w:t>
      </w:r>
      <w:r w:rsidR="000C2508" w:rsidRPr="00516E07">
        <w:rPr>
          <w:rFonts w:ascii="Century Gothic" w:hAnsi="Century Gothic"/>
        </w:rPr>
        <w:t xml:space="preserve">God was with them, and they could </w:t>
      </w:r>
      <w:r w:rsidR="00DC05B6" w:rsidRPr="00516E07">
        <w:rPr>
          <w:rFonts w:ascii="Century Gothic" w:hAnsi="Century Gothic"/>
        </w:rPr>
        <w:t xml:space="preserve">spend time with him anytime they wanted. Doesn’t it sound amazing? Unlimited access to the Creator! </w:t>
      </w:r>
    </w:p>
    <w:p w14:paraId="130246EE" w14:textId="515EC603" w:rsidR="00107E63" w:rsidRPr="00516E07" w:rsidRDefault="00DC05B6" w:rsidP="00107E63">
      <w:pPr>
        <w:rPr>
          <w:rFonts w:ascii="Century Gothic" w:hAnsi="Century Gothic"/>
        </w:rPr>
      </w:pPr>
      <w:r w:rsidRPr="00516E07">
        <w:rPr>
          <w:rFonts w:ascii="Century Gothic" w:hAnsi="Century Gothic"/>
        </w:rPr>
        <w:t>There was just one rule</w:t>
      </w:r>
      <w:r w:rsidR="005F6D92" w:rsidRPr="00516E07">
        <w:rPr>
          <w:rFonts w:ascii="Century Gothic" w:hAnsi="Century Gothic"/>
        </w:rPr>
        <w:t>.</w:t>
      </w:r>
      <w:r w:rsidRPr="00516E07">
        <w:rPr>
          <w:rFonts w:ascii="Century Gothic" w:hAnsi="Century Gothic"/>
        </w:rPr>
        <w:t xml:space="preserve"> </w:t>
      </w:r>
      <w:r w:rsidR="005F6D92" w:rsidRPr="00516E07">
        <w:rPr>
          <w:rFonts w:ascii="Century Gothic" w:hAnsi="Century Gothic"/>
        </w:rPr>
        <w:t>T</w:t>
      </w:r>
      <w:r w:rsidRPr="00516E07">
        <w:rPr>
          <w:rFonts w:ascii="Century Gothic" w:hAnsi="Century Gothic"/>
        </w:rPr>
        <w:t>hey could eat from any of the plants in the garden except one</w:t>
      </w:r>
      <w:r w:rsidR="005F6D92" w:rsidRPr="00516E07">
        <w:rPr>
          <w:rFonts w:ascii="Century Gothic" w:hAnsi="Century Gothic"/>
        </w:rPr>
        <w:t>.</w:t>
      </w:r>
      <w:r w:rsidR="000079C9" w:rsidRPr="00516E07">
        <w:rPr>
          <w:rFonts w:ascii="Century Gothic" w:hAnsi="Century Gothic"/>
        </w:rPr>
        <w:t xml:space="preserve"> They must not eat the fruit from the </w:t>
      </w:r>
      <w:r w:rsidR="000079C9" w:rsidRPr="008A5621">
        <w:rPr>
          <w:rFonts w:ascii="Century Gothic" w:hAnsi="Century Gothic"/>
          <w:highlight w:val="yellow"/>
        </w:rPr>
        <w:t>tree</w:t>
      </w:r>
      <w:r w:rsidR="000079C9" w:rsidRPr="00516E07">
        <w:rPr>
          <w:rFonts w:ascii="Century Gothic" w:hAnsi="Century Gothic"/>
        </w:rPr>
        <w:t xml:space="preserve"> in the middle of the garden; the tree of knowledge of good and evil.</w:t>
      </w:r>
    </w:p>
    <w:p w14:paraId="7EF881B7" w14:textId="5E5EAE33" w:rsidR="000079C9" w:rsidRPr="00516E07" w:rsidRDefault="006345C4" w:rsidP="00796AB3">
      <w:pPr>
        <w:rPr>
          <w:rFonts w:ascii="Century Gothic" w:hAnsi="Century Gothic"/>
        </w:rPr>
      </w:pPr>
      <w:r w:rsidRPr="00516E07">
        <w:rPr>
          <w:rFonts w:ascii="Century Gothic" w:hAnsi="Century Gothic"/>
        </w:rPr>
        <w:t xml:space="preserve">Now, </w:t>
      </w:r>
      <w:r w:rsidR="000E4171" w:rsidRPr="00516E07">
        <w:rPr>
          <w:rFonts w:ascii="Century Gothic" w:hAnsi="Century Gothic"/>
        </w:rPr>
        <w:t xml:space="preserve">imagine you’re in a room </w:t>
      </w:r>
      <w:r w:rsidR="006E649E" w:rsidRPr="00516E07">
        <w:rPr>
          <w:rFonts w:ascii="Century Gothic" w:hAnsi="Century Gothic"/>
        </w:rPr>
        <w:t xml:space="preserve">by yourself and </w:t>
      </w:r>
      <w:r w:rsidR="000E4171" w:rsidRPr="00516E07">
        <w:rPr>
          <w:rFonts w:ascii="Century Gothic" w:hAnsi="Century Gothic"/>
        </w:rPr>
        <w:t xml:space="preserve">there’s a chocolate </w:t>
      </w:r>
      <w:r w:rsidR="000E4171" w:rsidRPr="00516E07">
        <w:rPr>
          <w:rFonts w:ascii="Century Gothic" w:hAnsi="Century Gothic"/>
          <w:highlight w:val="yellow"/>
        </w:rPr>
        <w:t>cake</w:t>
      </w:r>
      <w:r w:rsidR="000E4171" w:rsidRPr="00516E07">
        <w:rPr>
          <w:rFonts w:ascii="Century Gothic" w:hAnsi="Century Gothic"/>
        </w:rPr>
        <w:t xml:space="preserve"> on the table. It’s got three layers and it’s decorated with shiny icing. But you’ve been told you must not eat it. Maybe at first you</w:t>
      </w:r>
      <w:r w:rsidR="006E649E" w:rsidRPr="00516E07">
        <w:rPr>
          <w:rFonts w:ascii="Century Gothic" w:hAnsi="Century Gothic"/>
        </w:rPr>
        <w:t xml:space="preserve"> ignore the cake. But then you feel a little hungry and the cake looks really tasty. And then you’re tummy starts to rumble</w:t>
      </w:r>
      <w:r w:rsidR="00796AB3" w:rsidRPr="00516E07">
        <w:rPr>
          <w:rFonts w:ascii="Century Gothic" w:hAnsi="Century Gothic"/>
        </w:rPr>
        <w:t xml:space="preserve"> and you can’t stop thinking about the taste of that chocolate cake. You try really hard not to give in, to leave the cake alone. T</w:t>
      </w:r>
      <w:r w:rsidRPr="00516E07">
        <w:rPr>
          <w:rFonts w:ascii="Century Gothic" w:hAnsi="Century Gothic"/>
        </w:rPr>
        <w:t xml:space="preserve">he harder you try not </w:t>
      </w:r>
      <w:r w:rsidR="00796AB3" w:rsidRPr="00516E07">
        <w:rPr>
          <w:rFonts w:ascii="Century Gothic" w:hAnsi="Century Gothic"/>
        </w:rPr>
        <w:t xml:space="preserve">think about the cake, the more you </w:t>
      </w:r>
      <w:r w:rsidRPr="00516E07">
        <w:rPr>
          <w:rFonts w:ascii="Century Gothic" w:hAnsi="Century Gothic"/>
        </w:rPr>
        <w:t xml:space="preserve">want to. </w:t>
      </w:r>
      <w:r w:rsidR="00796AB3" w:rsidRPr="00516E07">
        <w:rPr>
          <w:rFonts w:ascii="Century Gothic" w:hAnsi="Century Gothic"/>
        </w:rPr>
        <w:t xml:space="preserve">Maybe you’ll just </w:t>
      </w:r>
      <w:r w:rsidR="00521194" w:rsidRPr="00516E07">
        <w:rPr>
          <w:rFonts w:ascii="Century Gothic" w:hAnsi="Century Gothic"/>
        </w:rPr>
        <w:t>touch the icing with a finger, surely that won’t hurt? But that little taste is so good, you just can’t help having more, and suddenly half the cake is in your tummy.</w:t>
      </w:r>
    </w:p>
    <w:p w14:paraId="51B63626" w14:textId="0D96EF52" w:rsidR="00521194" w:rsidRPr="00516E07" w:rsidRDefault="00521194" w:rsidP="00796AB3">
      <w:pPr>
        <w:rPr>
          <w:rFonts w:ascii="Century Gothic" w:hAnsi="Century Gothic"/>
        </w:rPr>
      </w:pPr>
      <w:r w:rsidRPr="00516E07">
        <w:rPr>
          <w:rFonts w:ascii="Century Gothic" w:hAnsi="Century Gothic"/>
        </w:rPr>
        <w:t xml:space="preserve">That’s called </w:t>
      </w:r>
      <w:r w:rsidRPr="00516E07">
        <w:rPr>
          <w:rFonts w:ascii="Century Gothic" w:hAnsi="Century Gothic"/>
          <w:highlight w:val="yellow"/>
        </w:rPr>
        <w:t>temptation</w:t>
      </w:r>
      <w:r w:rsidRPr="00516E07">
        <w:rPr>
          <w:rFonts w:ascii="Century Gothic" w:hAnsi="Century Gothic"/>
        </w:rPr>
        <w:t>.</w:t>
      </w:r>
      <w:r w:rsidR="00543579" w:rsidRPr="00516E07">
        <w:rPr>
          <w:rFonts w:ascii="Century Gothic" w:hAnsi="Century Gothic"/>
        </w:rPr>
        <w:t xml:space="preserve"> And that’s what Adam and Eve were dealing with. Until one day, it just got too much and they </w:t>
      </w:r>
      <w:r w:rsidR="00C2566D" w:rsidRPr="00516E07">
        <w:rPr>
          <w:rFonts w:ascii="Century Gothic" w:hAnsi="Century Gothic"/>
        </w:rPr>
        <w:t>decided to eat the forbidden fruit. They disobeyed God.</w:t>
      </w:r>
      <w:r w:rsidR="00792EA3" w:rsidRPr="00516E07">
        <w:rPr>
          <w:rFonts w:ascii="Century Gothic" w:hAnsi="Century Gothic"/>
        </w:rPr>
        <w:t xml:space="preserve"> That’s called sin.</w:t>
      </w:r>
    </w:p>
    <w:p w14:paraId="437C9CAF" w14:textId="147071F3" w:rsidR="000C2A95" w:rsidRPr="00516E07" w:rsidRDefault="00792EA3" w:rsidP="00796AB3">
      <w:pPr>
        <w:rPr>
          <w:rFonts w:ascii="Century Gothic" w:hAnsi="Century Gothic"/>
        </w:rPr>
      </w:pPr>
      <w:r w:rsidRPr="00516E07">
        <w:rPr>
          <w:rFonts w:ascii="Century Gothic" w:hAnsi="Century Gothic"/>
        </w:rPr>
        <w:t>T</w:t>
      </w:r>
      <w:r w:rsidR="000C2A95" w:rsidRPr="00516E07">
        <w:rPr>
          <w:rFonts w:ascii="Century Gothic" w:hAnsi="Century Gothic"/>
        </w:rPr>
        <w:t>hat evening, when God came to walk with them in the garden, they didn’t rush to meet him. Instead they hid, because they were ashamed of what they had done.</w:t>
      </w:r>
      <w:r w:rsidR="001B46D7" w:rsidRPr="00516E07">
        <w:rPr>
          <w:rFonts w:ascii="Century Gothic" w:hAnsi="Century Gothic"/>
        </w:rPr>
        <w:t xml:space="preserve"> God was angry, and God was hurt. Adam and Eve</w:t>
      </w:r>
      <w:r w:rsidRPr="00516E07">
        <w:rPr>
          <w:rFonts w:ascii="Century Gothic" w:hAnsi="Century Gothic"/>
        </w:rPr>
        <w:t xml:space="preserve"> had to leave the garden where they had unlimited access to God, and the way back in was blocked by angels with flaming </w:t>
      </w:r>
      <w:r w:rsidRPr="00516E07">
        <w:rPr>
          <w:rFonts w:ascii="Century Gothic" w:hAnsi="Century Gothic"/>
          <w:highlight w:val="yellow"/>
        </w:rPr>
        <w:t>swords</w:t>
      </w:r>
      <w:r w:rsidRPr="00516E07">
        <w:rPr>
          <w:rFonts w:ascii="Century Gothic" w:hAnsi="Century Gothic"/>
        </w:rPr>
        <w:t>.</w:t>
      </w:r>
    </w:p>
    <w:p w14:paraId="40BF8BB8" w14:textId="6032E811" w:rsidR="00792EA3" w:rsidRPr="00516E07" w:rsidRDefault="00792EA3" w:rsidP="00796AB3">
      <w:pPr>
        <w:rPr>
          <w:rFonts w:ascii="Century Gothic" w:hAnsi="Century Gothic"/>
        </w:rPr>
      </w:pPr>
      <w:r w:rsidRPr="00516E07">
        <w:rPr>
          <w:rFonts w:ascii="Century Gothic" w:hAnsi="Century Gothic"/>
        </w:rPr>
        <w:t xml:space="preserve">And that’s how it stayed for a long time. Adam and Eve’s sin had put a barrier between God and his people.  </w:t>
      </w:r>
    </w:p>
    <w:p w14:paraId="43E04180" w14:textId="030C304E" w:rsidR="00064361" w:rsidRPr="00516E07" w:rsidRDefault="00C216F6" w:rsidP="00796AB3">
      <w:pPr>
        <w:rPr>
          <w:rFonts w:ascii="Century Gothic" w:hAnsi="Century Gothic"/>
        </w:rPr>
      </w:pPr>
      <w:r w:rsidRPr="00516E07">
        <w:rPr>
          <w:rFonts w:ascii="Century Gothic" w:hAnsi="Century Gothic"/>
        </w:rPr>
        <w:t xml:space="preserve">When God’s people spent time in the wilderness, waiting for God to lead them to the Promised Land, they were given the ten commandments; a set of </w:t>
      </w:r>
      <w:r w:rsidRPr="00AF2FC7">
        <w:rPr>
          <w:rFonts w:ascii="Century Gothic" w:hAnsi="Century Gothic"/>
          <w:highlight w:val="yellow"/>
        </w:rPr>
        <w:t>rules</w:t>
      </w:r>
      <w:r w:rsidRPr="00516E07">
        <w:rPr>
          <w:rFonts w:ascii="Century Gothic" w:hAnsi="Century Gothic"/>
        </w:rPr>
        <w:t xml:space="preserve"> for </w:t>
      </w:r>
      <w:r w:rsidR="00064361" w:rsidRPr="00516E07">
        <w:rPr>
          <w:rFonts w:ascii="Century Gothic" w:hAnsi="Century Gothic"/>
        </w:rPr>
        <w:t xml:space="preserve">how to behave. How to treat God and how to treat each other. They people built a special </w:t>
      </w:r>
      <w:r w:rsidR="00064361" w:rsidRPr="004642A1">
        <w:rPr>
          <w:rFonts w:ascii="Century Gothic" w:hAnsi="Century Gothic"/>
          <w:highlight w:val="yellow"/>
        </w:rPr>
        <w:t>box</w:t>
      </w:r>
      <w:r w:rsidR="00064361" w:rsidRPr="00516E07">
        <w:rPr>
          <w:rFonts w:ascii="Century Gothic" w:hAnsi="Century Gothic"/>
        </w:rPr>
        <w:t xml:space="preserve"> to keep the rules in, and this was a place </w:t>
      </w:r>
      <w:r w:rsidR="00E31E10" w:rsidRPr="00516E07">
        <w:rPr>
          <w:rFonts w:ascii="Century Gothic" w:hAnsi="Century Gothic"/>
        </w:rPr>
        <w:t>where God would meet with the leaders.</w:t>
      </w:r>
    </w:p>
    <w:p w14:paraId="7E39E14F" w14:textId="7A4D9FA2" w:rsidR="000C2A95" w:rsidRPr="00516E07" w:rsidRDefault="00E31E10" w:rsidP="00E31E10">
      <w:pPr>
        <w:rPr>
          <w:rFonts w:ascii="Century Gothic" w:hAnsi="Century Gothic"/>
        </w:rPr>
      </w:pPr>
      <w:r w:rsidRPr="00516E07">
        <w:rPr>
          <w:rFonts w:ascii="Century Gothic" w:hAnsi="Century Gothic"/>
        </w:rPr>
        <w:t xml:space="preserve">When they reached the Promised Land, God’s </w:t>
      </w:r>
      <w:r w:rsidR="00792EA3" w:rsidRPr="00516E07">
        <w:rPr>
          <w:rFonts w:ascii="Century Gothic" w:hAnsi="Century Gothic"/>
        </w:rPr>
        <w:t>people built him a temple, a special church where they could go to worship Go</w:t>
      </w:r>
      <w:r w:rsidR="004D133F" w:rsidRPr="00516E07">
        <w:rPr>
          <w:rFonts w:ascii="Century Gothic" w:hAnsi="Century Gothic"/>
        </w:rPr>
        <w:t xml:space="preserve">d. </w:t>
      </w:r>
      <w:r w:rsidRPr="00516E07">
        <w:rPr>
          <w:rFonts w:ascii="Century Gothic" w:hAnsi="Century Gothic"/>
        </w:rPr>
        <w:t>They put the special box in the temple and they hung a</w:t>
      </w:r>
      <w:r w:rsidR="0035545F" w:rsidRPr="00516E07">
        <w:rPr>
          <w:rFonts w:ascii="Century Gothic" w:hAnsi="Century Gothic"/>
        </w:rPr>
        <w:t xml:space="preserve"> huge</w:t>
      </w:r>
      <w:r w:rsidRPr="00516E07">
        <w:rPr>
          <w:rFonts w:ascii="Century Gothic" w:hAnsi="Century Gothic"/>
        </w:rPr>
        <w:t xml:space="preserve"> </w:t>
      </w:r>
      <w:r w:rsidRPr="00AF2FC7">
        <w:rPr>
          <w:rFonts w:ascii="Century Gothic" w:hAnsi="Century Gothic"/>
          <w:highlight w:val="yellow"/>
        </w:rPr>
        <w:t>curtain</w:t>
      </w:r>
      <w:r w:rsidRPr="00516E07">
        <w:rPr>
          <w:rFonts w:ascii="Century Gothic" w:hAnsi="Century Gothic"/>
        </w:rPr>
        <w:t xml:space="preserve"> in front of it.</w:t>
      </w:r>
      <w:r w:rsidR="007007C7" w:rsidRPr="00516E07">
        <w:rPr>
          <w:rFonts w:ascii="Century Gothic" w:hAnsi="Century Gothic"/>
        </w:rPr>
        <w:t xml:space="preserve"> God stayed behind the curtain.</w:t>
      </w:r>
      <w:r w:rsidRPr="00516E07">
        <w:rPr>
          <w:rFonts w:ascii="Century Gothic" w:hAnsi="Century Gothic"/>
        </w:rPr>
        <w:t xml:space="preserve"> </w:t>
      </w:r>
      <w:r w:rsidR="007007C7" w:rsidRPr="00516E07">
        <w:rPr>
          <w:rFonts w:ascii="Century Gothic" w:hAnsi="Century Gothic"/>
        </w:rPr>
        <w:t>Anyone could go to the temple to worship God, but only the most important people, the priests, were allowed to go behind the curtain into the place where God was.</w:t>
      </w:r>
      <w:r w:rsidR="004B7C30" w:rsidRPr="00516E07">
        <w:rPr>
          <w:rFonts w:ascii="Century Gothic" w:hAnsi="Century Gothic"/>
        </w:rPr>
        <w:t xml:space="preserve"> The curtain acted like a big “</w:t>
      </w:r>
      <w:r w:rsidR="004B7C30" w:rsidRPr="00AF2FC7">
        <w:rPr>
          <w:rFonts w:ascii="Century Gothic" w:hAnsi="Century Gothic"/>
          <w:highlight w:val="yellow"/>
        </w:rPr>
        <w:t>keep out</w:t>
      </w:r>
      <w:r w:rsidR="004B7C30" w:rsidRPr="00516E07">
        <w:rPr>
          <w:rFonts w:ascii="Century Gothic" w:hAnsi="Century Gothic"/>
        </w:rPr>
        <w:t xml:space="preserve">” sign, and that’s how it stayed until Jesus. </w:t>
      </w:r>
    </w:p>
    <w:p w14:paraId="0E628716" w14:textId="4F792DF6" w:rsidR="004B7C30" w:rsidRPr="00516E07" w:rsidRDefault="004B7C30" w:rsidP="00E31E10">
      <w:pPr>
        <w:rPr>
          <w:rFonts w:ascii="Century Gothic" w:hAnsi="Century Gothic"/>
        </w:rPr>
      </w:pPr>
      <w:r w:rsidRPr="00516E07">
        <w:rPr>
          <w:rFonts w:ascii="Century Gothic" w:hAnsi="Century Gothic"/>
        </w:rPr>
        <w:lastRenderedPageBreak/>
        <w:t xml:space="preserve">Because you see, God </w:t>
      </w:r>
      <w:r w:rsidR="001F4738" w:rsidRPr="00516E07">
        <w:rPr>
          <w:rFonts w:ascii="Century Gothic" w:hAnsi="Century Gothic"/>
        </w:rPr>
        <w:t xml:space="preserve">wants everyone to know him. God wants us all to have unlimited access to him. But our sin makes a barrier between us, just like the angels with their fiery swords, or the curtain in the temple. </w:t>
      </w:r>
      <w:r w:rsidR="00804F8D" w:rsidRPr="00516E07">
        <w:rPr>
          <w:rFonts w:ascii="Century Gothic" w:hAnsi="Century Gothic"/>
        </w:rPr>
        <w:t xml:space="preserve">And so God sent the greatest </w:t>
      </w:r>
      <w:r w:rsidR="00804F8D" w:rsidRPr="00AF2FC7">
        <w:rPr>
          <w:rFonts w:ascii="Century Gothic" w:hAnsi="Century Gothic"/>
          <w:highlight w:val="yellow"/>
        </w:rPr>
        <w:t>gift</w:t>
      </w:r>
      <w:r w:rsidR="00804F8D" w:rsidRPr="00516E07">
        <w:rPr>
          <w:rFonts w:ascii="Century Gothic" w:hAnsi="Century Gothic"/>
        </w:rPr>
        <w:t xml:space="preserve"> he possibly could. His only son, Jesus!</w:t>
      </w:r>
    </w:p>
    <w:p w14:paraId="7B8085E6" w14:textId="5F04AD4A" w:rsidR="00353CD6" w:rsidRPr="00516E07" w:rsidRDefault="00804F8D" w:rsidP="00E31E10">
      <w:pPr>
        <w:rPr>
          <w:rFonts w:ascii="Century Gothic" w:hAnsi="Century Gothic"/>
        </w:rPr>
      </w:pPr>
      <w:r w:rsidRPr="00516E07">
        <w:rPr>
          <w:rFonts w:ascii="Century Gothic" w:hAnsi="Century Gothic"/>
        </w:rPr>
        <w:t xml:space="preserve">Jesus was born as a tiny </w:t>
      </w:r>
      <w:r w:rsidRPr="00203915">
        <w:rPr>
          <w:rFonts w:ascii="Century Gothic" w:hAnsi="Century Gothic"/>
          <w:highlight w:val="yellow"/>
        </w:rPr>
        <w:t>baby</w:t>
      </w:r>
      <w:r w:rsidRPr="00516E07">
        <w:rPr>
          <w:rFonts w:ascii="Century Gothic" w:hAnsi="Century Gothic"/>
        </w:rPr>
        <w:t xml:space="preserve">, in a </w:t>
      </w:r>
      <w:r w:rsidRPr="00203915">
        <w:rPr>
          <w:rFonts w:ascii="Century Gothic" w:hAnsi="Century Gothic"/>
        </w:rPr>
        <w:t>stable</w:t>
      </w:r>
      <w:r w:rsidRPr="00516E07">
        <w:rPr>
          <w:rFonts w:ascii="Century Gothic" w:hAnsi="Century Gothic"/>
        </w:rPr>
        <w:t>. When he grew up he was a great teacher</w:t>
      </w:r>
      <w:r w:rsidR="00DF0F03" w:rsidRPr="00516E07">
        <w:rPr>
          <w:rFonts w:ascii="Century Gothic" w:hAnsi="Century Gothic"/>
        </w:rPr>
        <w:t xml:space="preserve">, telling people the truth about God. Not that God judges and punishes </w:t>
      </w:r>
      <w:r w:rsidR="00D35ECE" w:rsidRPr="00516E07">
        <w:rPr>
          <w:rFonts w:ascii="Century Gothic" w:hAnsi="Century Gothic"/>
        </w:rPr>
        <w:t>us</w:t>
      </w:r>
      <w:r w:rsidR="00DF0F03" w:rsidRPr="00516E07">
        <w:rPr>
          <w:rFonts w:ascii="Century Gothic" w:hAnsi="Century Gothic"/>
        </w:rPr>
        <w:t xml:space="preserve">, but that God loves </w:t>
      </w:r>
      <w:r w:rsidR="00D35ECE" w:rsidRPr="00516E07">
        <w:rPr>
          <w:rFonts w:ascii="Century Gothic" w:hAnsi="Century Gothic"/>
        </w:rPr>
        <w:t xml:space="preserve">us. He taught how God </w:t>
      </w:r>
      <w:r w:rsidR="00DF0F03" w:rsidRPr="00516E07">
        <w:rPr>
          <w:rFonts w:ascii="Century Gothic" w:hAnsi="Century Gothic"/>
        </w:rPr>
        <w:t xml:space="preserve">wants to know </w:t>
      </w:r>
      <w:r w:rsidR="00D35ECE" w:rsidRPr="00516E07">
        <w:rPr>
          <w:rFonts w:ascii="Century Gothic" w:hAnsi="Century Gothic"/>
        </w:rPr>
        <w:t xml:space="preserve">and for us to know him. Jesus taught about sin, about how the choices we make act as a “keep out” sign that stop us knowing God. </w:t>
      </w:r>
      <w:r w:rsidR="00353CD6" w:rsidRPr="00516E07">
        <w:rPr>
          <w:rFonts w:ascii="Century Gothic" w:hAnsi="Century Gothic"/>
        </w:rPr>
        <w:t xml:space="preserve">Jesus talked about how he and God had a </w:t>
      </w:r>
      <w:r w:rsidR="00353CD6" w:rsidRPr="004B7351">
        <w:rPr>
          <w:rFonts w:ascii="Century Gothic" w:hAnsi="Century Gothic"/>
        </w:rPr>
        <w:t>plan</w:t>
      </w:r>
      <w:r w:rsidR="00353CD6" w:rsidRPr="00516E07">
        <w:rPr>
          <w:rFonts w:ascii="Century Gothic" w:hAnsi="Century Gothic"/>
        </w:rPr>
        <w:t>. A difficult plan, but an important one. A plan that would break that “keep out” sign once and for all.</w:t>
      </w:r>
    </w:p>
    <w:p w14:paraId="4CCE1160" w14:textId="63D76B14" w:rsidR="00804F8D" w:rsidRPr="00516E07" w:rsidRDefault="00353CD6" w:rsidP="00E31E10">
      <w:pPr>
        <w:rPr>
          <w:rFonts w:ascii="Century Gothic" w:hAnsi="Century Gothic"/>
        </w:rPr>
      </w:pPr>
      <w:r w:rsidRPr="00516E07">
        <w:rPr>
          <w:rFonts w:ascii="Century Gothic" w:hAnsi="Century Gothic"/>
        </w:rPr>
        <w:t xml:space="preserve">Then one dark, dark day, it was time. </w:t>
      </w:r>
      <w:r w:rsidR="00544831" w:rsidRPr="00516E07">
        <w:rPr>
          <w:rFonts w:ascii="Century Gothic" w:hAnsi="Century Gothic"/>
        </w:rPr>
        <w:t>Jesus</w:t>
      </w:r>
      <w:r w:rsidR="005508D9" w:rsidRPr="00516E07">
        <w:rPr>
          <w:rFonts w:ascii="Century Gothic" w:hAnsi="Century Gothic"/>
        </w:rPr>
        <w:t xml:space="preserve"> was crucified, nailed to a </w:t>
      </w:r>
      <w:r w:rsidR="005508D9" w:rsidRPr="008A5621">
        <w:rPr>
          <w:rFonts w:ascii="Century Gothic" w:hAnsi="Century Gothic"/>
          <w:highlight w:val="yellow"/>
        </w:rPr>
        <w:t>cross</w:t>
      </w:r>
      <w:r w:rsidR="005508D9" w:rsidRPr="00516E07">
        <w:rPr>
          <w:rFonts w:ascii="Century Gothic" w:hAnsi="Century Gothic"/>
        </w:rPr>
        <w:t xml:space="preserve"> to suffer the most painful death. He was treated like a criminal, even though he had done nothing wrong. </w:t>
      </w:r>
      <w:r w:rsidR="00FF2E4A" w:rsidRPr="00516E07">
        <w:rPr>
          <w:rFonts w:ascii="Century Gothic" w:hAnsi="Century Gothic"/>
        </w:rPr>
        <w:t>But because God loves us so much, he sent Jesus to take all the punishment for everything God’s people had ever done wrong, and for anything they would ever do wrong in the future! It must have been agony</w:t>
      </w:r>
      <w:r w:rsidR="00683D4D" w:rsidRPr="00516E07">
        <w:rPr>
          <w:rFonts w:ascii="Century Gothic" w:hAnsi="Century Gothic"/>
        </w:rPr>
        <w:t xml:space="preserve">. In fact, it hurt God so much that he couldn’t watch, and Jesus called out, asking “my God, why have you </w:t>
      </w:r>
      <w:r w:rsidR="0042165B" w:rsidRPr="00516E07">
        <w:rPr>
          <w:rFonts w:ascii="Century Gothic" w:hAnsi="Century Gothic"/>
        </w:rPr>
        <w:t>left me?”</w:t>
      </w:r>
    </w:p>
    <w:p w14:paraId="0DA83204" w14:textId="77777777" w:rsidR="00CC5CFE" w:rsidRPr="00516E07" w:rsidRDefault="0042165B" w:rsidP="00456D08">
      <w:pPr>
        <w:rPr>
          <w:rFonts w:ascii="Century Gothic" w:hAnsi="Century Gothic"/>
        </w:rPr>
      </w:pPr>
      <w:r w:rsidRPr="00516E07">
        <w:rPr>
          <w:rFonts w:ascii="Century Gothic" w:hAnsi="Century Gothic"/>
        </w:rPr>
        <w:t xml:space="preserve">And then Jesus died. </w:t>
      </w:r>
    </w:p>
    <w:p w14:paraId="1605972C" w14:textId="7A174E7A" w:rsidR="00D34471" w:rsidRPr="00516E07" w:rsidRDefault="00CC5CFE" w:rsidP="00D34471">
      <w:pPr>
        <w:rPr>
          <w:rFonts w:ascii="Century Gothic" w:hAnsi="Century Gothic"/>
        </w:rPr>
      </w:pPr>
      <w:r w:rsidRPr="00516E07">
        <w:rPr>
          <w:rFonts w:ascii="Century Gothic" w:hAnsi="Century Gothic"/>
        </w:rPr>
        <w:t xml:space="preserve">At that very moment, something amazing happened. The temple curtain </w:t>
      </w:r>
      <w:r w:rsidR="0035545F" w:rsidRPr="00516E07">
        <w:rPr>
          <w:rFonts w:ascii="Century Gothic" w:hAnsi="Century Gothic"/>
        </w:rPr>
        <w:t>tore from top to bottom.</w:t>
      </w:r>
      <w:r w:rsidR="00A70BC0" w:rsidRPr="00516E07">
        <w:rPr>
          <w:rFonts w:ascii="Century Gothic" w:hAnsi="Century Gothic"/>
        </w:rPr>
        <w:t xml:space="preserve"> The barrier between God and his people, between God and us, was broken. Thanks to Jesus’ love for us and his great sacrifice, unlimited access to God was restored</w:t>
      </w:r>
      <w:r w:rsidR="002438D7">
        <w:rPr>
          <w:rFonts w:ascii="Century Gothic" w:hAnsi="Century Gothic"/>
        </w:rPr>
        <w:t xml:space="preserve"> for all God’s people, forever</w:t>
      </w:r>
      <w:r w:rsidR="00A70BC0" w:rsidRPr="00516E07">
        <w:rPr>
          <w:rFonts w:ascii="Century Gothic" w:hAnsi="Century Gothic"/>
        </w:rPr>
        <w:t>.</w:t>
      </w:r>
    </w:p>
    <w:sectPr w:rsidR="00D34471" w:rsidRPr="00516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E6674"/>
    <w:multiLevelType w:val="hybridMultilevel"/>
    <w:tmpl w:val="F5EE3150"/>
    <w:lvl w:ilvl="0" w:tplc="3E2694EA">
      <w:start w:val="1"/>
      <w:numFmt w:val="bullet"/>
      <w:lvlText w:val=""/>
      <w:lvlJc w:val="left"/>
      <w:pPr>
        <w:ind w:left="720" w:hanging="360"/>
      </w:pPr>
      <w:rPr>
        <w:rFonts w:ascii="Symbol" w:hAnsi="Symbol" w:hint="default"/>
      </w:rPr>
    </w:lvl>
    <w:lvl w:ilvl="1" w:tplc="797608D4">
      <w:start w:val="1"/>
      <w:numFmt w:val="bullet"/>
      <w:lvlText w:val="o"/>
      <w:lvlJc w:val="left"/>
      <w:pPr>
        <w:ind w:left="1440" w:hanging="360"/>
      </w:pPr>
      <w:rPr>
        <w:rFonts w:ascii="Courier New" w:hAnsi="Courier New" w:hint="default"/>
      </w:rPr>
    </w:lvl>
    <w:lvl w:ilvl="2" w:tplc="FFDE9646">
      <w:start w:val="1"/>
      <w:numFmt w:val="bullet"/>
      <w:lvlText w:val=""/>
      <w:lvlJc w:val="left"/>
      <w:pPr>
        <w:ind w:left="2160" w:hanging="360"/>
      </w:pPr>
      <w:rPr>
        <w:rFonts w:ascii="Wingdings" w:hAnsi="Wingdings" w:hint="default"/>
      </w:rPr>
    </w:lvl>
    <w:lvl w:ilvl="3" w:tplc="A3BE31FC">
      <w:start w:val="1"/>
      <w:numFmt w:val="bullet"/>
      <w:lvlText w:val=""/>
      <w:lvlJc w:val="left"/>
      <w:pPr>
        <w:ind w:left="2880" w:hanging="360"/>
      </w:pPr>
      <w:rPr>
        <w:rFonts w:ascii="Symbol" w:hAnsi="Symbol" w:hint="default"/>
      </w:rPr>
    </w:lvl>
    <w:lvl w:ilvl="4" w:tplc="F33286FA">
      <w:start w:val="1"/>
      <w:numFmt w:val="bullet"/>
      <w:lvlText w:val="o"/>
      <w:lvlJc w:val="left"/>
      <w:pPr>
        <w:ind w:left="3600" w:hanging="360"/>
      </w:pPr>
      <w:rPr>
        <w:rFonts w:ascii="Courier New" w:hAnsi="Courier New" w:hint="default"/>
      </w:rPr>
    </w:lvl>
    <w:lvl w:ilvl="5" w:tplc="888A97FA">
      <w:start w:val="1"/>
      <w:numFmt w:val="bullet"/>
      <w:lvlText w:val=""/>
      <w:lvlJc w:val="left"/>
      <w:pPr>
        <w:ind w:left="4320" w:hanging="360"/>
      </w:pPr>
      <w:rPr>
        <w:rFonts w:ascii="Wingdings" w:hAnsi="Wingdings" w:hint="default"/>
      </w:rPr>
    </w:lvl>
    <w:lvl w:ilvl="6" w:tplc="ED5C5FF8">
      <w:start w:val="1"/>
      <w:numFmt w:val="bullet"/>
      <w:lvlText w:val=""/>
      <w:lvlJc w:val="left"/>
      <w:pPr>
        <w:ind w:left="5040" w:hanging="360"/>
      </w:pPr>
      <w:rPr>
        <w:rFonts w:ascii="Symbol" w:hAnsi="Symbol" w:hint="default"/>
      </w:rPr>
    </w:lvl>
    <w:lvl w:ilvl="7" w:tplc="2ABA89A6">
      <w:start w:val="1"/>
      <w:numFmt w:val="bullet"/>
      <w:lvlText w:val="o"/>
      <w:lvlJc w:val="left"/>
      <w:pPr>
        <w:ind w:left="5760" w:hanging="360"/>
      </w:pPr>
      <w:rPr>
        <w:rFonts w:ascii="Courier New" w:hAnsi="Courier New" w:hint="default"/>
      </w:rPr>
    </w:lvl>
    <w:lvl w:ilvl="8" w:tplc="3D403728">
      <w:start w:val="1"/>
      <w:numFmt w:val="bullet"/>
      <w:lvlText w:val=""/>
      <w:lvlJc w:val="left"/>
      <w:pPr>
        <w:ind w:left="6480" w:hanging="360"/>
      </w:pPr>
      <w:rPr>
        <w:rFonts w:ascii="Wingdings" w:hAnsi="Wingdings" w:hint="default"/>
      </w:rPr>
    </w:lvl>
  </w:abstractNum>
  <w:num w:numId="1" w16cid:durableId="1469855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B6"/>
    <w:rsid w:val="000079C9"/>
    <w:rsid w:val="00064361"/>
    <w:rsid w:val="00086F9A"/>
    <w:rsid w:val="000C2508"/>
    <w:rsid w:val="000C2A95"/>
    <w:rsid w:val="000E4171"/>
    <w:rsid w:val="00107E63"/>
    <w:rsid w:val="001B46D7"/>
    <w:rsid w:val="001F4738"/>
    <w:rsid w:val="00203915"/>
    <w:rsid w:val="002438D7"/>
    <w:rsid w:val="002B665E"/>
    <w:rsid w:val="00353CD6"/>
    <w:rsid w:val="0035545F"/>
    <w:rsid w:val="003A5A96"/>
    <w:rsid w:val="0042165B"/>
    <w:rsid w:val="00456D08"/>
    <w:rsid w:val="004642A1"/>
    <w:rsid w:val="004B7351"/>
    <w:rsid w:val="004B7C30"/>
    <w:rsid w:val="004D133F"/>
    <w:rsid w:val="00516E07"/>
    <w:rsid w:val="005204D0"/>
    <w:rsid w:val="00521194"/>
    <w:rsid w:val="00543579"/>
    <w:rsid w:val="00544831"/>
    <w:rsid w:val="005508D9"/>
    <w:rsid w:val="005E0E84"/>
    <w:rsid w:val="005F3B89"/>
    <w:rsid w:val="005F6D92"/>
    <w:rsid w:val="006345C4"/>
    <w:rsid w:val="00666CB6"/>
    <w:rsid w:val="00683D4D"/>
    <w:rsid w:val="006E649E"/>
    <w:rsid w:val="007007C7"/>
    <w:rsid w:val="00792EA3"/>
    <w:rsid w:val="00796AB3"/>
    <w:rsid w:val="00804F8D"/>
    <w:rsid w:val="00810B83"/>
    <w:rsid w:val="008A3629"/>
    <w:rsid w:val="008A5621"/>
    <w:rsid w:val="00A70BC0"/>
    <w:rsid w:val="00AF2FC7"/>
    <w:rsid w:val="00BF059E"/>
    <w:rsid w:val="00C216F6"/>
    <w:rsid w:val="00C2566D"/>
    <w:rsid w:val="00C30E5D"/>
    <w:rsid w:val="00C73EC5"/>
    <w:rsid w:val="00C80A1B"/>
    <w:rsid w:val="00CC5CFE"/>
    <w:rsid w:val="00D34471"/>
    <w:rsid w:val="00D35ECE"/>
    <w:rsid w:val="00DC05B6"/>
    <w:rsid w:val="00DF0F03"/>
    <w:rsid w:val="00E31E10"/>
    <w:rsid w:val="00E82F41"/>
    <w:rsid w:val="00FA45B2"/>
    <w:rsid w:val="00FF2E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85EAA"/>
  <w15:chartTrackingRefBased/>
  <w15:docId w15:val="{E328FB00-DF5F-4B5F-ABDC-DA8B504CF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59E"/>
    <w:rPr>
      <w:kern w:val="0"/>
      <w:sz w:val="24"/>
      <w14:ligatures w14:val="none"/>
    </w:rPr>
  </w:style>
  <w:style w:type="paragraph" w:styleId="Heading1">
    <w:name w:val="heading 1"/>
    <w:basedOn w:val="Normal"/>
    <w:next w:val="Normal"/>
    <w:link w:val="Heading1Char"/>
    <w:uiPriority w:val="9"/>
    <w:qFormat/>
    <w:rsid w:val="00666C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C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C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C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C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C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C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C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C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CB6"/>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666CB6"/>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666CB6"/>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66CB6"/>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666CB6"/>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666CB6"/>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666CB6"/>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666CB6"/>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666CB6"/>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666C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CB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66C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CB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66CB6"/>
    <w:pPr>
      <w:spacing w:before="160"/>
      <w:jc w:val="center"/>
    </w:pPr>
    <w:rPr>
      <w:i/>
      <w:iCs/>
      <w:color w:val="404040" w:themeColor="text1" w:themeTint="BF"/>
    </w:rPr>
  </w:style>
  <w:style w:type="character" w:customStyle="1" w:styleId="QuoteChar">
    <w:name w:val="Quote Char"/>
    <w:basedOn w:val="DefaultParagraphFont"/>
    <w:link w:val="Quote"/>
    <w:uiPriority w:val="29"/>
    <w:rsid w:val="00666CB6"/>
    <w:rPr>
      <w:i/>
      <w:iCs/>
      <w:color w:val="404040" w:themeColor="text1" w:themeTint="BF"/>
      <w:kern w:val="0"/>
      <w:sz w:val="24"/>
      <w14:ligatures w14:val="none"/>
    </w:rPr>
  </w:style>
  <w:style w:type="paragraph" w:styleId="ListParagraph">
    <w:name w:val="List Paragraph"/>
    <w:basedOn w:val="Normal"/>
    <w:uiPriority w:val="34"/>
    <w:qFormat/>
    <w:rsid w:val="00666CB6"/>
    <w:pPr>
      <w:ind w:left="720"/>
      <w:contextualSpacing/>
    </w:pPr>
  </w:style>
  <w:style w:type="character" w:styleId="IntenseEmphasis">
    <w:name w:val="Intense Emphasis"/>
    <w:basedOn w:val="DefaultParagraphFont"/>
    <w:uiPriority w:val="21"/>
    <w:qFormat/>
    <w:rsid w:val="00666CB6"/>
    <w:rPr>
      <w:i/>
      <w:iCs/>
      <w:color w:val="0F4761" w:themeColor="accent1" w:themeShade="BF"/>
    </w:rPr>
  </w:style>
  <w:style w:type="paragraph" w:styleId="IntenseQuote">
    <w:name w:val="Intense Quote"/>
    <w:basedOn w:val="Normal"/>
    <w:next w:val="Normal"/>
    <w:link w:val="IntenseQuoteChar"/>
    <w:uiPriority w:val="30"/>
    <w:qFormat/>
    <w:rsid w:val="00666C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CB6"/>
    <w:rPr>
      <w:i/>
      <w:iCs/>
      <w:color w:val="0F4761" w:themeColor="accent1" w:themeShade="BF"/>
      <w:kern w:val="0"/>
      <w:sz w:val="24"/>
      <w14:ligatures w14:val="none"/>
    </w:rPr>
  </w:style>
  <w:style w:type="character" w:styleId="IntenseReference">
    <w:name w:val="Intense Reference"/>
    <w:basedOn w:val="DefaultParagraphFont"/>
    <w:uiPriority w:val="32"/>
    <w:qFormat/>
    <w:rsid w:val="00666C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48</cp:revision>
  <dcterms:created xsi:type="dcterms:W3CDTF">2026-03-12T13:31:00Z</dcterms:created>
  <dcterms:modified xsi:type="dcterms:W3CDTF">2026-03-12T19:59:00Z</dcterms:modified>
</cp:coreProperties>
</file>