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0A9C" w14:textId="4993E929" w:rsidR="00063755" w:rsidRPr="00063755" w:rsidRDefault="00063755" w:rsidP="00063755">
      <w:pPr>
        <w:jc w:val="center"/>
        <w:rPr>
          <w:rFonts w:ascii="Century Gothic" w:hAnsi="Century Gothic"/>
          <w:b/>
          <w:bCs/>
          <w:sz w:val="28"/>
          <w:szCs w:val="24"/>
          <w:u w:val="single"/>
        </w:rPr>
      </w:pPr>
      <w:r>
        <w:rPr>
          <w:rFonts w:ascii="Century Gothic" w:hAnsi="Century Gothic"/>
          <w:b/>
          <w:bCs/>
          <w:sz w:val="28"/>
          <w:szCs w:val="24"/>
          <w:u w:val="single"/>
        </w:rPr>
        <w:t xml:space="preserve">The Good </w:t>
      </w:r>
      <w:r w:rsidR="00807DF6">
        <w:rPr>
          <w:rFonts w:ascii="Century Gothic" w:hAnsi="Century Gothic"/>
          <w:b/>
          <w:bCs/>
          <w:sz w:val="28"/>
          <w:szCs w:val="24"/>
          <w:u w:val="single"/>
        </w:rPr>
        <w:t>Samaritan</w:t>
      </w:r>
    </w:p>
    <w:p w14:paraId="62AAE6E4" w14:textId="61379D18" w:rsidR="008664E1" w:rsidRPr="008664E1" w:rsidRDefault="00063755">
      <w:pPr>
        <w:rPr>
          <w:rFonts w:ascii="Century Gothic" w:hAnsi="Century Gothic"/>
          <w:i/>
          <w:iCs/>
          <w:sz w:val="28"/>
          <w:szCs w:val="24"/>
        </w:rPr>
      </w:pPr>
      <w:r>
        <w:rPr>
          <w:rFonts w:ascii="Century Gothic" w:hAnsi="Century Gothic"/>
          <w:i/>
          <w:iCs/>
          <w:sz w:val="28"/>
          <w:szCs w:val="24"/>
        </w:rPr>
        <w:t xml:space="preserve">Once, Jesus was 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 xml:space="preserve">teaching </w:t>
      </w:r>
      <w:r>
        <w:rPr>
          <w:rFonts w:ascii="Century Gothic" w:hAnsi="Century Gothic"/>
          <w:i/>
          <w:iCs/>
          <w:sz w:val="28"/>
          <w:szCs w:val="24"/>
        </w:rPr>
        <w:t>a group</w:t>
      </w:r>
      <w:r w:rsidR="007F12CB">
        <w:rPr>
          <w:rFonts w:ascii="Century Gothic" w:hAnsi="Century Gothic"/>
          <w:i/>
          <w:iCs/>
          <w:sz w:val="28"/>
          <w:szCs w:val="24"/>
        </w:rPr>
        <w:t xml:space="preserve"> of</w:t>
      </w:r>
      <w:r>
        <w:rPr>
          <w:rFonts w:ascii="Century Gothic" w:hAnsi="Century Gothic"/>
          <w:i/>
          <w:iCs/>
          <w:sz w:val="28"/>
          <w:szCs w:val="24"/>
        </w:rPr>
        <w:t xml:space="preserve"> 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>people,</w:t>
      </w:r>
      <w:r>
        <w:rPr>
          <w:rFonts w:ascii="Century Gothic" w:hAnsi="Century Gothic"/>
          <w:i/>
          <w:iCs/>
          <w:sz w:val="28"/>
          <w:szCs w:val="24"/>
        </w:rPr>
        <w:t xml:space="preserve"> when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 xml:space="preserve"> a man who knew God’s law well asked </w:t>
      </w:r>
      <w:r>
        <w:rPr>
          <w:rFonts w:ascii="Century Gothic" w:hAnsi="Century Gothic"/>
          <w:i/>
          <w:iCs/>
          <w:sz w:val="28"/>
          <w:szCs w:val="24"/>
        </w:rPr>
        <w:t xml:space="preserve">a 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>question to test Jesus: “Teacher, what must I do to</w:t>
      </w:r>
      <w:r w:rsidR="00807DF6">
        <w:rPr>
          <w:rFonts w:ascii="Century Gothic" w:hAnsi="Century Gothic"/>
          <w:i/>
          <w:iCs/>
          <w:sz w:val="28"/>
          <w:szCs w:val="24"/>
        </w:rPr>
        <w:t xml:space="preserve"> have eternal life?”</w:t>
      </w:r>
    </w:p>
    <w:p w14:paraId="030C2EDD" w14:textId="73BC2DB9" w:rsidR="008664E1" w:rsidRPr="008664E1" w:rsidRDefault="00063755">
      <w:pPr>
        <w:rPr>
          <w:rFonts w:ascii="Century Gothic" w:hAnsi="Century Gothic"/>
          <w:i/>
          <w:iCs/>
          <w:sz w:val="28"/>
          <w:szCs w:val="24"/>
        </w:rPr>
      </w:pPr>
      <w:r>
        <w:rPr>
          <w:rFonts w:ascii="Century Gothic" w:hAnsi="Century Gothic"/>
          <w:i/>
          <w:iCs/>
          <w:sz w:val="28"/>
          <w:szCs w:val="24"/>
        </w:rPr>
        <w:t xml:space="preserve">Jesus asked, 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 xml:space="preserve">“What does God’s law </w:t>
      </w:r>
      <w:r>
        <w:rPr>
          <w:rFonts w:ascii="Century Gothic" w:hAnsi="Century Gothic"/>
          <w:i/>
          <w:iCs/>
          <w:sz w:val="28"/>
          <w:szCs w:val="24"/>
        </w:rPr>
        <w:t>tell you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>?</w:t>
      </w:r>
      <w:r>
        <w:rPr>
          <w:rFonts w:ascii="Century Gothic" w:hAnsi="Century Gothic"/>
          <w:i/>
          <w:iCs/>
          <w:sz w:val="28"/>
          <w:szCs w:val="24"/>
        </w:rPr>
        <w:t>”</w:t>
      </w:r>
    </w:p>
    <w:p w14:paraId="6CC1710B" w14:textId="7FCC37E7" w:rsidR="008664E1" w:rsidRPr="008664E1" w:rsidRDefault="008664E1">
      <w:pPr>
        <w:rPr>
          <w:rFonts w:ascii="Century Gothic" w:hAnsi="Century Gothic"/>
          <w:i/>
          <w:iCs/>
          <w:sz w:val="28"/>
          <w:szCs w:val="24"/>
        </w:rPr>
      </w:pPr>
      <w:r w:rsidRPr="008664E1">
        <w:rPr>
          <w:rFonts w:ascii="Century Gothic" w:hAnsi="Century Gothic"/>
          <w:i/>
          <w:iCs/>
          <w:sz w:val="28"/>
          <w:szCs w:val="24"/>
        </w:rPr>
        <w:t xml:space="preserve">The man </w:t>
      </w:r>
      <w:r w:rsidR="00063755">
        <w:rPr>
          <w:rFonts w:ascii="Century Gothic" w:hAnsi="Century Gothic"/>
          <w:i/>
          <w:iCs/>
          <w:sz w:val="28"/>
          <w:szCs w:val="24"/>
        </w:rPr>
        <w:t xml:space="preserve">answered </w:t>
      </w:r>
      <w:r w:rsidRPr="008664E1">
        <w:rPr>
          <w:rFonts w:ascii="Century Gothic" w:hAnsi="Century Gothic"/>
          <w:i/>
          <w:iCs/>
          <w:sz w:val="28"/>
          <w:szCs w:val="24"/>
        </w:rPr>
        <w:t>“You must love God with all your heart</w:t>
      </w:r>
      <w:r w:rsidR="00063755">
        <w:rPr>
          <w:rFonts w:ascii="Century Gothic" w:hAnsi="Century Gothic"/>
          <w:i/>
          <w:iCs/>
          <w:sz w:val="28"/>
          <w:szCs w:val="24"/>
        </w:rPr>
        <w:t xml:space="preserve">, </w:t>
      </w:r>
      <w:r w:rsidRPr="008664E1">
        <w:rPr>
          <w:rFonts w:ascii="Century Gothic" w:hAnsi="Century Gothic"/>
          <w:i/>
          <w:iCs/>
          <w:sz w:val="28"/>
          <w:szCs w:val="24"/>
        </w:rPr>
        <w:t>all your soul</w:t>
      </w:r>
      <w:r w:rsidR="00063755">
        <w:rPr>
          <w:rFonts w:ascii="Century Gothic" w:hAnsi="Century Gothic"/>
          <w:i/>
          <w:iCs/>
          <w:sz w:val="28"/>
          <w:szCs w:val="24"/>
        </w:rPr>
        <w:t xml:space="preserve">, </w:t>
      </w:r>
      <w:r w:rsidRPr="008664E1">
        <w:rPr>
          <w:rFonts w:ascii="Century Gothic" w:hAnsi="Century Gothic"/>
          <w:i/>
          <w:iCs/>
          <w:sz w:val="28"/>
          <w:szCs w:val="24"/>
        </w:rPr>
        <w:t>all your strength and all your mind. And you must love you</w:t>
      </w:r>
      <w:r w:rsidR="00285488">
        <w:rPr>
          <w:rFonts w:ascii="Century Gothic" w:hAnsi="Century Gothic"/>
          <w:i/>
          <w:iCs/>
          <w:sz w:val="28"/>
          <w:szCs w:val="24"/>
        </w:rPr>
        <w:t>r</w:t>
      </w:r>
      <w:r w:rsidRPr="008664E1">
        <w:rPr>
          <w:rFonts w:ascii="Century Gothic" w:hAnsi="Century Gothic"/>
          <w:i/>
          <w:iCs/>
          <w:sz w:val="28"/>
          <w:szCs w:val="24"/>
        </w:rPr>
        <w:t xml:space="preserve"> neighbour as much as you love yourself.”</w:t>
      </w:r>
    </w:p>
    <w:p w14:paraId="582A6A6E" w14:textId="055B9BDB" w:rsidR="008664E1" w:rsidRPr="008664E1" w:rsidRDefault="008664E1">
      <w:pPr>
        <w:rPr>
          <w:rFonts w:ascii="Century Gothic" w:hAnsi="Century Gothic"/>
          <w:i/>
          <w:iCs/>
          <w:sz w:val="28"/>
          <w:szCs w:val="24"/>
        </w:rPr>
      </w:pPr>
      <w:r w:rsidRPr="008664E1">
        <w:rPr>
          <w:rFonts w:ascii="Century Gothic" w:hAnsi="Century Gothic"/>
          <w:i/>
          <w:iCs/>
          <w:sz w:val="28"/>
          <w:szCs w:val="24"/>
        </w:rPr>
        <w:t>“</w:t>
      </w:r>
      <w:r w:rsidR="00063755">
        <w:rPr>
          <w:rFonts w:ascii="Century Gothic" w:hAnsi="Century Gothic"/>
          <w:i/>
          <w:iCs/>
          <w:sz w:val="28"/>
          <w:szCs w:val="24"/>
        </w:rPr>
        <w:t>That’s r</w:t>
      </w:r>
      <w:r w:rsidRPr="008664E1">
        <w:rPr>
          <w:rFonts w:ascii="Century Gothic" w:hAnsi="Century Gothic"/>
          <w:i/>
          <w:iCs/>
          <w:sz w:val="28"/>
          <w:szCs w:val="24"/>
        </w:rPr>
        <w:t>ight!” Jesus replied. “Do that and you will live.”</w:t>
      </w:r>
    </w:p>
    <w:p w14:paraId="7CC0C320" w14:textId="3360A102" w:rsidR="008664E1" w:rsidRPr="008664E1" w:rsidRDefault="008664E1">
      <w:pPr>
        <w:rPr>
          <w:rFonts w:ascii="Century Gothic" w:hAnsi="Century Gothic"/>
          <w:i/>
          <w:iCs/>
          <w:sz w:val="28"/>
          <w:szCs w:val="24"/>
        </w:rPr>
      </w:pPr>
      <w:r w:rsidRPr="008664E1">
        <w:rPr>
          <w:rFonts w:ascii="Century Gothic" w:hAnsi="Century Gothic"/>
          <w:i/>
          <w:iCs/>
          <w:sz w:val="28"/>
          <w:szCs w:val="24"/>
        </w:rPr>
        <w:t>“</w:t>
      </w:r>
      <w:r w:rsidR="00807DF6">
        <w:rPr>
          <w:rFonts w:ascii="Century Gothic" w:hAnsi="Century Gothic"/>
          <w:i/>
          <w:iCs/>
          <w:sz w:val="28"/>
          <w:szCs w:val="24"/>
        </w:rPr>
        <w:t>W</w:t>
      </w:r>
      <w:r w:rsidRPr="008664E1">
        <w:rPr>
          <w:rFonts w:ascii="Century Gothic" w:hAnsi="Century Gothic"/>
          <w:i/>
          <w:iCs/>
          <w:sz w:val="28"/>
          <w:szCs w:val="24"/>
        </w:rPr>
        <w:t xml:space="preserve">ho is my neighbour?” </w:t>
      </w:r>
      <w:r w:rsidR="00807DF6">
        <w:rPr>
          <w:rFonts w:ascii="Century Gothic" w:hAnsi="Century Gothic"/>
          <w:i/>
          <w:iCs/>
          <w:sz w:val="28"/>
          <w:szCs w:val="24"/>
        </w:rPr>
        <w:t xml:space="preserve">asked </w:t>
      </w:r>
      <w:r w:rsidRPr="008664E1">
        <w:rPr>
          <w:rFonts w:ascii="Century Gothic" w:hAnsi="Century Gothic"/>
          <w:i/>
          <w:iCs/>
          <w:sz w:val="28"/>
          <w:szCs w:val="24"/>
        </w:rPr>
        <w:t>the ma</w:t>
      </w:r>
      <w:r w:rsidR="00807DF6">
        <w:rPr>
          <w:rFonts w:ascii="Century Gothic" w:hAnsi="Century Gothic"/>
          <w:i/>
          <w:iCs/>
          <w:sz w:val="28"/>
          <w:szCs w:val="24"/>
        </w:rPr>
        <w:t>n</w:t>
      </w:r>
      <w:r w:rsidRPr="008664E1">
        <w:rPr>
          <w:rFonts w:ascii="Century Gothic" w:hAnsi="Century Gothic"/>
          <w:i/>
          <w:iCs/>
          <w:sz w:val="28"/>
          <w:szCs w:val="24"/>
        </w:rPr>
        <w:t>.</w:t>
      </w:r>
    </w:p>
    <w:p w14:paraId="54231A08" w14:textId="145BF980" w:rsidR="008664E1" w:rsidRPr="008664E1" w:rsidRDefault="008664E1">
      <w:pPr>
        <w:rPr>
          <w:rFonts w:ascii="Century Gothic" w:hAnsi="Century Gothic"/>
          <w:i/>
          <w:iCs/>
          <w:sz w:val="28"/>
          <w:szCs w:val="24"/>
        </w:rPr>
      </w:pPr>
      <w:r w:rsidRPr="008664E1">
        <w:rPr>
          <w:rFonts w:ascii="Century Gothic" w:hAnsi="Century Gothic"/>
          <w:i/>
          <w:iCs/>
          <w:sz w:val="28"/>
          <w:szCs w:val="24"/>
        </w:rPr>
        <w:t xml:space="preserve">Jesus </w:t>
      </w:r>
      <w:r w:rsidR="00807DF6">
        <w:rPr>
          <w:rFonts w:ascii="Century Gothic" w:hAnsi="Century Gothic"/>
          <w:i/>
          <w:iCs/>
          <w:sz w:val="28"/>
          <w:szCs w:val="24"/>
        </w:rPr>
        <w:t xml:space="preserve">told </w:t>
      </w:r>
      <w:r w:rsidRPr="008664E1">
        <w:rPr>
          <w:rFonts w:ascii="Century Gothic" w:hAnsi="Century Gothic"/>
          <w:i/>
          <w:iCs/>
          <w:sz w:val="28"/>
          <w:szCs w:val="24"/>
        </w:rPr>
        <w:t>him this story:</w:t>
      </w:r>
    </w:p>
    <w:p w14:paraId="36D1D922" w14:textId="77777777" w:rsidR="008664E1" w:rsidRDefault="008664E1">
      <w:pPr>
        <w:rPr>
          <w:rFonts w:ascii="Century Gothic" w:hAnsi="Century Gothic"/>
          <w:sz w:val="28"/>
          <w:szCs w:val="24"/>
        </w:rPr>
      </w:pPr>
    </w:p>
    <w:p w14:paraId="1E546F2C" w14:textId="5168A6BF" w:rsidR="005204D0" w:rsidRPr="008664E1" w:rsidRDefault="009D7AF7">
      <w:pPr>
        <w:rPr>
          <w:rFonts w:ascii="Century Gothic" w:hAnsi="Century Gothic"/>
          <w:sz w:val="28"/>
          <w:szCs w:val="24"/>
        </w:rPr>
      </w:pPr>
      <w:r w:rsidRPr="008664E1">
        <w:rPr>
          <w:rFonts w:ascii="Century Gothic" w:hAnsi="Century Gothic"/>
          <w:sz w:val="28"/>
          <w:szCs w:val="24"/>
        </w:rPr>
        <w:t>A Jewish man was walking down a road. Two bandits jumped on to the road and took all the man</w:t>
      </w:r>
      <w:r w:rsidR="006912DB" w:rsidRPr="008664E1">
        <w:rPr>
          <w:rFonts w:ascii="Century Gothic" w:hAnsi="Century Gothic"/>
          <w:sz w:val="28"/>
          <w:szCs w:val="24"/>
        </w:rPr>
        <w:t>’</w:t>
      </w:r>
      <w:r w:rsidRPr="008664E1">
        <w:rPr>
          <w:rFonts w:ascii="Century Gothic" w:hAnsi="Century Gothic"/>
          <w:sz w:val="28"/>
          <w:szCs w:val="24"/>
        </w:rPr>
        <w:t>s belongings and l</w:t>
      </w:r>
      <w:r w:rsidR="006912DB" w:rsidRPr="008664E1">
        <w:rPr>
          <w:rFonts w:ascii="Century Gothic" w:hAnsi="Century Gothic"/>
          <w:sz w:val="28"/>
          <w:szCs w:val="24"/>
        </w:rPr>
        <w:t xml:space="preserve">eft him for dead. </w:t>
      </w:r>
    </w:p>
    <w:p w14:paraId="25923D96" w14:textId="2E679841" w:rsidR="006912DB" w:rsidRPr="008664E1" w:rsidRDefault="006912DB">
      <w:pPr>
        <w:rPr>
          <w:rFonts w:ascii="Century Gothic" w:hAnsi="Century Gothic"/>
          <w:sz w:val="28"/>
          <w:szCs w:val="24"/>
        </w:rPr>
      </w:pPr>
      <w:r w:rsidRPr="008664E1">
        <w:rPr>
          <w:rFonts w:ascii="Century Gothic" w:hAnsi="Century Gothic"/>
          <w:sz w:val="28"/>
          <w:szCs w:val="24"/>
        </w:rPr>
        <w:t xml:space="preserve">A priest came walking down the road and saw the man. Did he help? No. </w:t>
      </w:r>
    </w:p>
    <w:p w14:paraId="2062612C" w14:textId="5CA8EE4D" w:rsidR="006912DB" w:rsidRPr="008664E1" w:rsidRDefault="006912DB">
      <w:pPr>
        <w:rPr>
          <w:rFonts w:ascii="Century Gothic" w:hAnsi="Century Gothic"/>
          <w:sz w:val="28"/>
          <w:szCs w:val="24"/>
        </w:rPr>
      </w:pPr>
      <w:r w:rsidRPr="008664E1">
        <w:rPr>
          <w:rFonts w:ascii="Century Gothic" w:hAnsi="Century Gothic"/>
          <w:sz w:val="28"/>
          <w:szCs w:val="24"/>
        </w:rPr>
        <w:t xml:space="preserve">Next a </w:t>
      </w:r>
      <w:r w:rsidR="004D726F">
        <w:rPr>
          <w:rFonts w:ascii="Century Gothic" w:hAnsi="Century Gothic"/>
          <w:sz w:val="28"/>
          <w:szCs w:val="24"/>
        </w:rPr>
        <w:t>Levite</w:t>
      </w:r>
      <w:r w:rsidR="0076015E" w:rsidRPr="008664E1">
        <w:rPr>
          <w:rFonts w:ascii="Century Gothic" w:hAnsi="Century Gothic"/>
          <w:sz w:val="28"/>
          <w:szCs w:val="24"/>
        </w:rPr>
        <w:t xml:space="preserve"> came walking down the road and saw the man. Did he help? No.</w:t>
      </w:r>
    </w:p>
    <w:p w14:paraId="088A4618" w14:textId="5748BF1E" w:rsidR="00160FF3" w:rsidRPr="008664E1" w:rsidRDefault="0076015E" w:rsidP="0076015E">
      <w:pPr>
        <w:rPr>
          <w:rFonts w:ascii="Century Gothic" w:hAnsi="Century Gothic"/>
          <w:sz w:val="28"/>
          <w:szCs w:val="24"/>
        </w:rPr>
      </w:pPr>
      <w:r w:rsidRPr="008664E1">
        <w:rPr>
          <w:rFonts w:ascii="Century Gothic" w:hAnsi="Century Gothic"/>
          <w:sz w:val="28"/>
          <w:szCs w:val="24"/>
        </w:rPr>
        <w:t xml:space="preserve">Then a Samaritan came walking down the road and saw the man. Samaritans and Jewish people didn’t get on with each other. </w:t>
      </w:r>
      <w:r w:rsidR="00160FF3" w:rsidRPr="008664E1">
        <w:rPr>
          <w:rFonts w:ascii="Century Gothic" w:hAnsi="Century Gothic"/>
          <w:sz w:val="28"/>
          <w:szCs w:val="24"/>
        </w:rPr>
        <w:t>Did he help? Yes!</w:t>
      </w:r>
    </w:p>
    <w:p w14:paraId="290482C1" w14:textId="4A31F73A" w:rsidR="0076015E" w:rsidRDefault="00160FF3" w:rsidP="0076015E">
      <w:pPr>
        <w:rPr>
          <w:rFonts w:ascii="Century Gothic" w:hAnsi="Century Gothic"/>
          <w:sz w:val="28"/>
          <w:szCs w:val="24"/>
        </w:rPr>
      </w:pPr>
      <w:r w:rsidRPr="008664E1">
        <w:rPr>
          <w:rFonts w:ascii="Century Gothic" w:hAnsi="Century Gothic"/>
          <w:sz w:val="28"/>
          <w:szCs w:val="24"/>
        </w:rPr>
        <w:t>T</w:t>
      </w:r>
      <w:r w:rsidR="0076015E" w:rsidRPr="008664E1">
        <w:rPr>
          <w:rFonts w:ascii="Century Gothic" w:hAnsi="Century Gothic"/>
          <w:sz w:val="28"/>
          <w:szCs w:val="24"/>
        </w:rPr>
        <w:t>he</w:t>
      </w:r>
      <w:r w:rsidRPr="008664E1">
        <w:rPr>
          <w:rFonts w:ascii="Century Gothic" w:hAnsi="Century Gothic"/>
          <w:sz w:val="28"/>
          <w:szCs w:val="24"/>
        </w:rPr>
        <w:t xml:space="preserve"> Samaritan stopped, picked up the man and put him on his donkey.</w:t>
      </w:r>
      <w:r w:rsidR="008664E1" w:rsidRPr="008664E1">
        <w:rPr>
          <w:rFonts w:ascii="Century Gothic" w:hAnsi="Century Gothic"/>
          <w:sz w:val="28"/>
          <w:szCs w:val="24"/>
        </w:rPr>
        <w:t xml:space="preserve"> He took him somewhere safe a</w:t>
      </w:r>
      <w:r w:rsidRPr="008664E1">
        <w:rPr>
          <w:rFonts w:ascii="Century Gothic" w:hAnsi="Century Gothic"/>
          <w:sz w:val="28"/>
          <w:szCs w:val="24"/>
        </w:rPr>
        <w:t xml:space="preserve">nd he </w:t>
      </w:r>
      <w:r w:rsidR="008664E1" w:rsidRPr="008664E1">
        <w:rPr>
          <w:rFonts w:ascii="Century Gothic" w:hAnsi="Century Gothic"/>
          <w:sz w:val="28"/>
          <w:szCs w:val="24"/>
        </w:rPr>
        <w:t>bought</w:t>
      </w:r>
      <w:r w:rsidRPr="008664E1">
        <w:rPr>
          <w:rFonts w:ascii="Century Gothic" w:hAnsi="Century Gothic"/>
          <w:sz w:val="28"/>
          <w:szCs w:val="24"/>
        </w:rPr>
        <w:t xml:space="preserve"> lots of expensive medi</w:t>
      </w:r>
      <w:r w:rsidR="008664E1" w:rsidRPr="008664E1">
        <w:rPr>
          <w:rFonts w:ascii="Century Gothic" w:hAnsi="Century Gothic"/>
          <w:sz w:val="28"/>
          <w:szCs w:val="24"/>
        </w:rPr>
        <w:t>cines and bandages to keep the man alive.</w:t>
      </w:r>
    </w:p>
    <w:p w14:paraId="043C7C8D" w14:textId="77777777" w:rsidR="008664E1" w:rsidRDefault="008664E1" w:rsidP="0076015E">
      <w:pPr>
        <w:rPr>
          <w:rFonts w:ascii="Century Gothic" w:hAnsi="Century Gothic"/>
          <w:sz w:val="28"/>
          <w:szCs w:val="24"/>
        </w:rPr>
      </w:pPr>
    </w:p>
    <w:p w14:paraId="788BE05F" w14:textId="0B37A86D" w:rsidR="008664E1" w:rsidRPr="008664E1" w:rsidRDefault="00807DF6" w:rsidP="0076015E">
      <w:pPr>
        <w:rPr>
          <w:rFonts w:ascii="Century Gothic" w:hAnsi="Century Gothic"/>
          <w:i/>
          <w:iCs/>
          <w:sz w:val="28"/>
          <w:szCs w:val="24"/>
        </w:rPr>
      </w:pPr>
      <w:r>
        <w:rPr>
          <w:rFonts w:ascii="Century Gothic" w:hAnsi="Century Gothic"/>
          <w:i/>
          <w:iCs/>
          <w:sz w:val="28"/>
          <w:szCs w:val="24"/>
        </w:rPr>
        <w:t xml:space="preserve">When he finished the story, 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>Jesus asked</w:t>
      </w:r>
      <w:r>
        <w:rPr>
          <w:rFonts w:ascii="Century Gothic" w:hAnsi="Century Gothic"/>
          <w:i/>
          <w:iCs/>
          <w:sz w:val="28"/>
          <w:szCs w:val="24"/>
        </w:rPr>
        <w:t xml:space="preserve"> the man who questioned him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 xml:space="preserve">, “Which of the three men was a </w:t>
      </w:r>
      <w:r>
        <w:rPr>
          <w:rFonts w:ascii="Century Gothic" w:hAnsi="Century Gothic"/>
          <w:i/>
          <w:iCs/>
          <w:sz w:val="28"/>
          <w:szCs w:val="24"/>
        </w:rPr>
        <w:t xml:space="preserve">good 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>neighbour to the man</w:t>
      </w:r>
      <w:r>
        <w:rPr>
          <w:rFonts w:ascii="Century Gothic" w:hAnsi="Century Gothic"/>
          <w:i/>
          <w:iCs/>
          <w:sz w:val="28"/>
          <w:szCs w:val="24"/>
        </w:rPr>
        <w:t xml:space="preserve"> who was hurt</w:t>
      </w:r>
      <w:r w:rsidR="008664E1" w:rsidRPr="008664E1">
        <w:rPr>
          <w:rFonts w:ascii="Century Gothic" w:hAnsi="Century Gothic"/>
          <w:i/>
          <w:iCs/>
          <w:sz w:val="28"/>
          <w:szCs w:val="24"/>
        </w:rPr>
        <w:t>?”</w:t>
      </w:r>
    </w:p>
    <w:p w14:paraId="20E61E7A" w14:textId="1D671556" w:rsidR="008664E1" w:rsidRPr="008664E1" w:rsidRDefault="008664E1" w:rsidP="00807DF6">
      <w:pPr>
        <w:rPr>
          <w:rFonts w:ascii="Century Gothic" w:hAnsi="Century Gothic"/>
          <w:i/>
          <w:iCs/>
          <w:sz w:val="28"/>
          <w:szCs w:val="24"/>
        </w:rPr>
      </w:pPr>
      <w:r w:rsidRPr="008664E1">
        <w:rPr>
          <w:rFonts w:ascii="Century Gothic" w:hAnsi="Century Gothic"/>
          <w:i/>
          <w:iCs/>
          <w:sz w:val="28"/>
          <w:szCs w:val="24"/>
        </w:rPr>
        <w:t xml:space="preserve">“The </w:t>
      </w:r>
      <w:r w:rsidR="00807DF6">
        <w:rPr>
          <w:rFonts w:ascii="Century Gothic" w:hAnsi="Century Gothic"/>
          <w:i/>
          <w:iCs/>
          <w:sz w:val="28"/>
          <w:szCs w:val="24"/>
        </w:rPr>
        <w:t xml:space="preserve">Samaritan </w:t>
      </w:r>
      <w:r w:rsidRPr="008664E1">
        <w:rPr>
          <w:rFonts w:ascii="Century Gothic" w:hAnsi="Century Gothic"/>
          <w:i/>
          <w:iCs/>
          <w:sz w:val="28"/>
          <w:szCs w:val="24"/>
        </w:rPr>
        <w:t>who helped him,” said the man</w:t>
      </w:r>
      <w:r w:rsidR="00807DF6">
        <w:rPr>
          <w:rFonts w:ascii="Century Gothic" w:hAnsi="Century Gothic"/>
          <w:i/>
          <w:iCs/>
          <w:sz w:val="28"/>
          <w:szCs w:val="24"/>
        </w:rPr>
        <w:t xml:space="preserve">. </w:t>
      </w:r>
    </w:p>
    <w:p w14:paraId="51303680" w14:textId="4C0B4478" w:rsidR="008664E1" w:rsidRPr="008664E1" w:rsidRDefault="008664E1" w:rsidP="0076015E">
      <w:pPr>
        <w:rPr>
          <w:rFonts w:ascii="Century Gothic" w:hAnsi="Century Gothic"/>
          <w:i/>
          <w:iCs/>
          <w:sz w:val="28"/>
          <w:szCs w:val="24"/>
        </w:rPr>
      </w:pPr>
      <w:r w:rsidRPr="008664E1">
        <w:rPr>
          <w:rFonts w:ascii="Century Gothic" w:hAnsi="Century Gothic"/>
          <w:i/>
          <w:iCs/>
          <w:sz w:val="28"/>
          <w:szCs w:val="24"/>
        </w:rPr>
        <w:t xml:space="preserve">Jesus told him, “Go and </w:t>
      </w:r>
      <w:r w:rsidR="00807DF6">
        <w:rPr>
          <w:rFonts w:ascii="Century Gothic" w:hAnsi="Century Gothic"/>
          <w:i/>
          <w:iCs/>
          <w:sz w:val="28"/>
          <w:szCs w:val="24"/>
        </w:rPr>
        <w:t>be a neighbour to everyone.”</w:t>
      </w:r>
    </w:p>
    <w:sectPr w:rsidR="008664E1" w:rsidRPr="008664E1" w:rsidSect="00807D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F7"/>
    <w:rsid w:val="00063755"/>
    <w:rsid w:val="00160FF3"/>
    <w:rsid w:val="00285488"/>
    <w:rsid w:val="003A5A96"/>
    <w:rsid w:val="003C58C8"/>
    <w:rsid w:val="003D2A1F"/>
    <w:rsid w:val="004D726F"/>
    <w:rsid w:val="005204D0"/>
    <w:rsid w:val="006912DB"/>
    <w:rsid w:val="0076015E"/>
    <w:rsid w:val="007F010D"/>
    <w:rsid w:val="007F12CB"/>
    <w:rsid w:val="00807DF6"/>
    <w:rsid w:val="00810B83"/>
    <w:rsid w:val="008664E1"/>
    <w:rsid w:val="008A3629"/>
    <w:rsid w:val="009D7AF7"/>
    <w:rsid w:val="00BF059E"/>
    <w:rsid w:val="00C30E5D"/>
    <w:rsid w:val="00C73EC5"/>
    <w:rsid w:val="00C80A1B"/>
    <w:rsid w:val="00E8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A8DA3"/>
  <w15:chartTrackingRefBased/>
  <w15:docId w15:val="{82C52CCA-07E2-4469-8552-B5E00C33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AF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AF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AF7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AF7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AF7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AF7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AF7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AF7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AF7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D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AF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AF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D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AF7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D7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A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AF7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D7A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4</cp:revision>
  <cp:lastPrinted>2025-10-04T18:54:00Z</cp:lastPrinted>
  <dcterms:created xsi:type="dcterms:W3CDTF">2025-09-30T18:11:00Z</dcterms:created>
  <dcterms:modified xsi:type="dcterms:W3CDTF">2025-10-05T17:46:00Z</dcterms:modified>
</cp:coreProperties>
</file>